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2C1" w:rsidRDefault="002D42C1" w:rsidP="005E4176">
      <w:pPr>
        <w:spacing w:before="120" w:line="312" w:lineRule="auto"/>
        <w:jc w:val="center"/>
        <w:rPr>
          <w:szCs w:val="28"/>
        </w:rPr>
      </w:pPr>
    </w:p>
    <w:p w:rsidR="002D42C1" w:rsidRPr="002D42C1" w:rsidRDefault="002D42C1" w:rsidP="005E4176">
      <w:pPr>
        <w:spacing w:before="120" w:line="312" w:lineRule="auto"/>
        <w:jc w:val="center"/>
        <w:rPr>
          <w:b/>
          <w:color w:val="FF0000"/>
          <w:sz w:val="44"/>
          <w:szCs w:val="28"/>
        </w:rPr>
      </w:pPr>
      <w:r w:rsidRPr="002D42C1">
        <w:rPr>
          <w:b/>
          <w:color w:val="FF0000"/>
          <w:sz w:val="44"/>
          <w:szCs w:val="28"/>
        </w:rPr>
        <w:t>BÁC HỒ - MỘT TÌNH YÊU BAO LA</w:t>
      </w:r>
    </w:p>
    <w:p w:rsidR="005E4176" w:rsidRDefault="002D42C1" w:rsidP="005E4176">
      <w:pPr>
        <w:spacing w:before="120" w:line="312" w:lineRule="auto"/>
        <w:jc w:val="center"/>
        <w:rPr>
          <w:szCs w:val="28"/>
        </w:rPr>
      </w:pPr>
      <w:r w:rsidRPr="002D42C1">
        <w:rPr>
          <w:szCs w:val="28"/>
        </w:rPr>
        <w:drawing>
          <wp:inline distT="0" distB="0" distL="0" distR="0" wp14:anchorId="5BABDE98" wp14:editId="6B8762A1">
            <wp:extent cx="5375989" cy="4476750"/>
            <wp:effectExtent l="0" t="0" r="0" b="0"/>
            <wp:docPr id="8" name="Picture 2" descr="Những hình ảnh đẹp về Bác Hồ - Tập ảnh về Bác Hồ - HoaTieu.vn">
              <a:extLst xmlns:a="http://schemas.openxmlformats.org/drawingml/2006/main">
                <a:ext uri="{FF2B5EF4-FFF2-40B4-BE49-F238E27FC236}">
                  <a16:creationId xmlns:a16="http://schemas.microsoft.com/office/drawing/2014/main" id="{09CF3B49-05AB-17A7-8477-8BB1C26E764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2" descr="Những hình ảnh đẹp về Bác Hồ - Tập ảnh về Bác Hồ - HoaTieu.vn">
                      <a:extLst>
                        <a:ext uri="{FF2B5EF4-FFF2-40B4-BE49-F238E27FC236}">
                          <a16:creationId xmlns:a16="http://schemas.microsoft.com/office/drawing/2014/main" id="{09CF3B49-05AB-17A7-8477-8BB1C26E764E}"/>
                        </a:ext>
                      </a:extLst>
                    </pic:cNvPr>
                    <pic:cNvPicPr>
                      <a:picLocks noGrp="1" noChangeAspect="1" noChangeArrowheads="1"/>
                    </pic:cNvPicPr>
                  </pic:nvPicPr>
                  <pic:blipFill rotWithShape="1">
                    <a:blip r:embed="rId5">
                      <a:extLst>
                        <a:ext uri="{28A0092B-C50C-407E-A947-70E740481C1C}">
                          <a14:useLocalDpi xmlns:a14="http://schemas.microsoft.com/office/drawing/2010/main" val="0"/>
                        </a:ext>
                      </a:extLst>
                    </a:blip>
                    <a:srcRect r="1" b="14297"/>
                    <a:stretch/>
                  </pic:blipFill>
                  <pic:spPr bwMode="auto">
                    <a:xfrm>
                      <a:off x="0" y="0"/>
                      <a:ext cx="5375989" cy="44767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bookmarkStart w:id="0" w:name="_GoBack"/>
      <w:bookmarkEnd w:id="0"/>
    </w:p>
    <w:p w:rsidR="00D7301F" w:rsidRPr="00D7301F" w:rsidRDefault="00D7301F" w:rsidP="005E4176">
      <w:pPr>
        <w:spacing w:before="120" w:line="312" w:lineRule="auto"/>
        <w:jc w:val="center"/>
        <w:rPr>
          <w:szCs w:val="28"/>
        </w:rPr>
      </w:pPr>
      <w:r w:rsidRPr="00D7301F">
        <w:rPr>
          <w:szCs w:val="28"/>
        </w:rPr>
        <w:t>Tháp Mười đẹp nhất bông sen</w:t>
      </w:r>
    </w:p>
    <w:p w:rsidR="00D7301F" w:rsidRPr="00D7301F" w:rsidRDefault="00D7301F" w:rsidP="005E4176">
      <w:pPr>
        <w:spacing w:before="120" w:line="312" w:lineRule="auto"/>
        <w:jc w:val="center"/>
        <w:rPr>
          <w:szCs w:val="28"/>
        </w:rPr>
      </w:pPr>
      <w:r w:rsidRPr="00D7301F">
        <w:rPr>
          <w:szCs w:val="28"/>
        </w:rPr>
        <w:t>Việt Nam đẹp nhất có tên Bác Hồ</w:t>
      </w:r>
    </w:p>
    <w:p w:rsidR="00D7301F" w:rsidRPr="00D7301F" w:rsidRDefault="00D7301F" w:rsidP="005E4176">
      <w:pPr>
        <w:spacing w:before="120" w:line="312" w:lineRule="auto"/>
        <w:ind w:firstLine="720"/>
        <w:jc w:val="both"/>
        <w:rPr>
          <w:szCs w:val="28"/>
        </w:rPr>
      </w:pPr>
      <w:r w:rsidRPr="00D7301F">
        <w:rPr>
          <w:szCs w:val="28"/>
        </w:rPr>
        <w:t>Chúng ta, những người con được sinh ra và lớn lên trên đất nước Việt Nam thân yêu, có ai mà không từng biết đến, không từng gọi hai tiếng thân thương: Bác Hồ.</w:t>
      </w:r>
    </w:p>
    <w:p w:rsidR="00D7301F" w:rsidRPr="00D7301F" w:rsidRDefault="00D7301F" w:rsidP="005E4176">
      <w:pPr>
        <w:spacing w:before="120" w:line="312" w:lineRule="auto"/>
        <w:jc w:val="center"/>
        <w:rPr>
          <w:rFonts w:cs="Times New Roman"/>
          <w:color w:val="000000"/>
          <w:szCs w:val="28"/>
          <w:shd w:val="clear" w:color="auto" w:fill="FFFFFF"/>
        </w:rPr>
      </w:pPr>
      <w:r w:rsidRPr="00D7301F">
        <w:rPr>
          <w:rFonts w:cs="Times New Roman"/>
          <w:color w:val="000000"/>
          <w:szCs w:val="28"/>
          <w:shd w:val="clear" w:color="auto" w:fill="FFFFFF"/>
        </w:rPr>
        <w:t>“Bác Hồ là vị cha chung</w:t>
      </w:r>
    </w:p>
    <w:p w:rsidR="00D7301F" w:rsidRPr="00D7301F" w:rsidRDefault="00D7301F" w:rsidP="005E4176">
      <w:pPr>
        <w:spacing w:before="120" w:line="312" w:lineRule="auto"/>
        <w:jc w:val="center"/>
        <w:rPr>
          <w:rFonts w:cs="Times New Roman"/>
          <w:szCs w:val="28"/>
        </w:rPr>
      </w:pPr>
      <w:r w:rsidRPr="00D7301F">
        <w:rPr>
          <w:rFonts w:cs="Times New Roman"/>
          <w:color w:val="000000"/>
          <w:szCs w:val="28"/>
          <w:shd w:val="clear" w:color="auto" w:fill="FFFFFF"/>
        </w:rPr>
        <w:t>Là sao Bắc Đẩu, là vầng Thái Dương”</w:t>
      </w:r>
    </w:p>
    <w:p w:rsidR="00D7301F" w:rsidRPr="00D7301F" w:rsidRDefault="00D7301F" w:rsidP="005E4176">
      <w:pPr>
        <w:spacing w:before="120" w:line="312" w:lineRule="auto"/>
        <w:ind w:firstLine="720"/>
        <w:jc w:val="both"/>
        <w:rPr>
          <w:szCs w:val="28"/>
        </w:rPr>
      </w:pPr>
      <w:r w:rsidRPr="00D7301F">
        <w:rPr>
          <w:szCs w:val="28"/>
        </w:rPr>
        <w:t>79 tuổi đời, 60 năm hoạt động cách mạng, Bác Hồ là cả một kho những câu chuyện hết sức hấp dẫn, giá trị nhiều mặt và có ý nghĩa giáo dục cao.</w:t>
      </w:r>
    </w:p>
    <w:p w:rsidR="00D7301F" w:rsidRPr="00D7301F" w:rsidRDefault="00D7301F" w:rsidP="005E4176">
      <w:pPr>
        <w:spacing w:before="120" w:line="312" w:lineRule="auto"/>
        <w:ind w:firstLine="720"/>
        <w:jc w:val="both"/>
        <w:rPr>
          <w:szCs w:val="28"/>
        </w:rPr>
      </w:pPr>
      <w:r w:rsidRPr="00D7301F">
        <w:rPr>
          <w:szCs w:val="28"/>
        </w:rPr>
        <w:t>Thiêng liêng 2 tiếng: Bác Hồ, chúng ta sẽ luôn nhìn thấy hình ảnh vị lãnh tụ kính yêu với tấm lòng “nhân ái, vị tha, khoan dung, nhân hậu, hết mực vì con người”.</w:t>
      </w:r>
    </w:p>
    <w:p w:rsidR="00D7301F" w:rsidRPr="00D7301F" w:rsidRDefault="00D7301F" w:rsidP="005E4176">
      <w:pPr>
        <w:spacing w:before="120" w:line="312" w:lineRule="auto"/>
        <w:ind w:firstLine="720"/>
        <w:jc w:val="both"/>
        <w:rPr>
          <w:szCs w:val="28"/>
        </w:rPr>
      </w:pPr>
      <w:r w:rsidRPr="00D7301F">
        <w:rPr>
          <w:szCs w:val="28"/>
        </w:rPr>
        <w:lastRenderedPageBreak/>
        <w:t>Với tình yêu thương bao la Người dành cho tất cả, chia sẻ với mỗi người những nỗi đau. Người nói: “Mỗi người, mỗi gia đình đều có nỗi đau khổ riêng và gộp cả những nỗi đau khổ riêng của mỗi người, mỗi gia đình lại thì thành nỗi đau khổ của tôi”.</w:t>
      </w:r>
    </w:p>
    <w:p w:rsidR="00D7301F" w:rsidRPr="00D7301F" w:rsidRDefault="00D7301F" w:rsidP="005E4176">
      <w:pPr>
        <w:spacing w:before="120" w:line="312" w:lineRule="auto"/>
        <w:ind w:firstLine="720"/>
        <w:jc w:val="both"/>
        <w:rPr>
          <w:szCs w:val="28"/>
        </w:rPr>
      </w:pPr>
      <w:r w:rsidRPr="00D7301F">
        <w:rPr>
          <w:szCs w:val="28"/>
        </w:rPr>
        <w:t>Bác yêu thiếu niên nhi đồng và kỳ vọng rất nhiều ở các em: “Non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D7301F" w:rsidRPr="00D7301F" w:rsidRDefault="00D7301F" w:rsidP="005E4176">
      <w:pPr>
        <w:spacing w:before="120" w:line="312" w:lineRule="auto"/>
        <w:ind w:firstLine="720"/>
        <w:jc w:val="both"/>
        <w:rPr>
          <w:szCs w:val="28"/>
        </w:rPr>
      </w:pPr>
      <w:r w:rsidRPr="00D7301F">
        <w:rPr>
          <w:szCs w:val="28"/>
        </w:rPr>
        <w:t>Bác rất thương yêu người bệnh và có tấm lòng bao la đối với thương binh. Bác căn dặn cán bộ y tế “phải thương yêu, săn sóc người bệnh như anh em ruột thịt của mình, coi họ đau đớn như mình đau đớn”.</w:t>
      </w:r>
    </w:p>
    <w:p w:rsidR="00D7301F" w:rsidRPr="00D7301F" w:rsidRDefault="00D7301F" w:rsidP="005E4176">
      <w:pPr>
        <w:spacing w:before="120" w:line="312" w:lineRule="auto"/>
        <w:ind w:firstLine="720"/>
        <w:jc w:val="both"/>
        <w:rPr>
          <w:szCs w:val="28"/>
        </w:rPr>
      </w:pPr>
      <w:r w:rsidRPr="00D7301F">
        <w:rPr>
          <w:szCs w:val="28"/>
        </w:rPr>
        <w:t>Bác rất quan tâm đến phụ nữ. Bác nói phụ nữ cũng là người chủ nước nhà. Nói phụ nữ là nói phân nửa xã hội. Nếu không giải phóng phụ nữ thì không giải phóng một nửa loài người.</w:t>
      </w:r>
    </w:p>
    <w:p w:rsidR="00D7301F" w:rsidRPr="00D7301F" w:rsidRDefault="00D7301F" w:rsidP="005E4176">
      <w:pPr>
        <w:spacing w:before="120" w:line="312" w:lineRule="auto"/>
        <w:ind w:firstLine="720"/>
        <w:jc w:val="both"/>
        <w:rPr>
          <w:szCs w:val="28"/>
        </w:rPr>
      </w:pPr>
      <w:r w:rsidRPr="00D7301F">
        <w:rPr>
          <w:szCs w:val="28"/>
        </w:rPr>
        <w:t>Bác luôn quan tâm đến những người có khuyết điểm để bảo ban, dạy dỗ. Đấy chính là tình yêu thật sự Người dành cho mỗi chúng ta. Câu chuyện “Tấm lòng của Bác” (theo Hồi tưởng của Vũ Kỳ) sẽ khẳng định điều đó.</w:t>
      </w:r>
    </w:p>
    <w:p w:rsidR="00D7301F" w:rsidRPr="00D7301F" w:rsidRDefault="00D7301F" w:rsidP="005E4176">
      <w:pPr>
        <w:spacing w:before="120" w:line="312" w:lineRule="auto"/>
        <w:ind w:firstLine="720"/>
        <w:jc w:val="both"/>
        <w:rPr>
          <w:i/>
          <w:iCs/>
          <w:szCs w:val="28"/>
        </w:rPr>
      </w:pPr>
      <w:r w:rsidRPr="00D7301F">
        <w:rPr>
          <w:i/>
          <w:iCs/>
          <w:szCs w:val="28"/>
        </w:rPr>
        <w:t>07 giờ ngày 27/5, sắp đến ngày Quốc tế Thiếu nhi 1/6.</w:t>
      </w:r>
    </w:p>
    <w:p w:rsidR="00D7301F" w:rsidRPr="00D7301F" w:rsidRDefault="00D7301F" w:rsidP="005E4176">
      <w:pPr>
        <w:spacing w:before="120" w:line="312" w:lineRule="auto"/>
        <w:ind w:firstLine="720"/>
        <w:jc w:val="both"/>
        <w:rPr>
          <w:i/>
          <w:iCs/>
          <w:szCs w:val="28"/>
        </w:rPr>
      </w:pPr>
      <w:r w:rsidRPr="00D7301F">
        <w:rPr>
          <w:i/>
          <w:iCs/>
          <w:szCs w:val="28"/>
        </w:rPr>
        <w:t>Bác gọi chị Thu Trà đến hỏi về tình hình có một số cháu học sinh miền Nam nghịch ngợm, quấy phá mà Bác được nghe báo cáo. Việc đó là có thật. Nhưng Bác hỏi về khía cạnh khác: Các cô, các chú dạy dỗ thế nào? Bởi lúc ba má các cháu gửi ra ngoài Bắc thì các cháu đều ngoan và ba má các cháu đều tin tưởng ở hậu phương.</w:t>
      </w:r>
    </w:p>
    <w:p w:rsidR="00D7301F" w:rsidRPr="00D7301F" w:rsidRDefault="00D7301F" w:rsidP="005E4176">
      <w:pPr>
        <w:spacing w:before="120" w:line="312" w:lineRule="auto"/>
        <w:ind w:firstLine="720"/>
        <w:jc w:val="both"/>
        <w:rPr>
          <w:i/>
          <w:iCs/>
          <w:szCs w:val="28"/>
        </w:rPr>
      </w:pPr>
      <w:r w:rsidRPr="00D7301F">
        <w:rPr>
          <w:i/>
          <w:iCs/>
          <w:szCs w:val="28"/>
        </w:rPr>
        <w:t>Bác nhắc phải chú ý đến việc các cháu thiếu tình cảm gia đình, phải tìm cách bù đắp. Rồi Bác kết luận: Lỗi các cháu một phần thì lỗi của người lớn chúng ta phải là mười phần.</w:t>
      </w:r>
    </w:p>
    <w:p w:rsidR="00D7301F" w:rsidRPr="00D7301F" w:rsidRDefault="00D7301F" w:rsidP="005E4176">
      <w:pPr>
        <w:spacing w:before="120" w:line="312" w:lineRule="auto"/>
        <w:ind w:firstLine="720"/>
        <w:jc w:val="both"/>
        <w:rPr>
          <w:i/>
          <w:iCs/>
          <w:szCs w:val="28"/>
        </w:rPr>
      </w:pPr>
      <w:r w:rsidRPr="00D7301F">
        <w:rPr>
          <w:i/>
          <w:iCs/>
          <w:szCs w:val="28"/>
        </w:rPr>
        <w:t>Quả nhiên, sau này đưa các cháu đến với sự chăm sóc của các gia đình cán bộ khác thì các cháu đỡ hẳn chuyện gây gỗ, nghịch ngợm. Phần Bác cũng nhận chăm sóc 01 cháu trai, 02 cháu gái.</w:t>
      </w:r>
    </w:p>
    <w:p w:rsidR="00D7301F" w:rsidRPr="00D7301F" w:rsidRDefault="00D7301F" w:rsidP="005E4176">
      <w:pPr>
        <w:spacing w:before="120" w:line="312" w:lineRule="auto"/>
        <w:ind w:firstLine="720"/>
        <w:jc w:val="both"/>
        <w:rPr>
          <w:i/>
          <w:iCs/>
          <w:szCs w:val="28"/>
        </w:rPr>
      </w:pPr>
      <w:r w:rsidRPr="00D7301F">
        <w:rPr>
          <w:i/>
          <w:iCs/>
          <w:szCs w:val="28"/>
        </w:rPr>
        <w:t>Bác luôn coi trọng trẻ em cũng là một nhân cách, một thực thể đáng tôn trọng, chứ không chỉ đáng yêu mến.</w:t>
      </w:r>
    </w:p>
    <w:p w:rsidR="00D7301F" w:rsidRPr="00D7301F" w:rsidRDefault="00D7301F" w:rsidP="005E4176">
      <w:pPr>
        <w:spacing w:before="120" w:line="312" w:lineRule="auto"/>
        <w:ind w:firstLine="360"/>
        <w:jc w:val="both"/>
        <w:rPr>
          <w:i/>
          <w:iCs/>
          <w:szCs w:val="28"/>
        </w:rPr>
      </w:pPr>
      <w:r w:rsidRPr="00D7301F">
        <w:rPr>
          <w:i/>
          <w:iCs/>
          <w:szCs w:val="28"/>
        </w:rPr>
        <w:t>Năm 1957, một hôm Bác nói chuyện riêng tư với chú Kỳ:</w:t>
      </w:r>
    </w:p>
    <w:p w:rsidR="00D7301F" w:rsidRPr="00D7301F" w:rsidRDefault="00D7301F" w:rsidP="005E4176">
      <w:pPr>
        <w:pStyle w:val="ListParagraph"/>
        <w:numPr>
          <w:ilvl w:val="0"/>
          <w:numId w:val="1"/>
        </w:numPr>
        <w:spacing w:before="120" w:line="312" w:lineRule="auto"/>
        <w:jc w:val="both"/>
        <w:rPr>
          <w:i/>
          <w:iCs/>
          <w:szCs w:val="28"/>
        </w:rPr>
      </w:pPr>
      <w:r w:rsidRPr="00D7301F">
        <w:rPr>
          <w:i/>
          <w:iCs/>
          <w:szCs w:val="28"/>
        </w:rPr>
        <w:lastRenderedPageBreak/>
        <w:t>Chú Kỳ này! Có bao giờ chú đánh con không?</w:t>
      </w:r>
    </w:p>
    <w:p w:rsidR="00D7301F" w:rsidRPr="00D7301F" w:rsidRDefault="00D7301F" w:rsidP="005E4176">
      <w:pPr>
        <w:spacing w:before="120" w:line="312" w:lineRule="auto"/>
        <w:ind w:firstLine="360"/>
        <w:jc w:val="both"/>
        <w:rPr>
          <w:i/>
          <w:iCs/>
          <w:szCs w:val="28"/>
        </w:rPr>
      </w:pPr>
      <w:r w:rsidRPr="00D7301F">
        <w:rPr>
          <w:i/>
          <w:iCs/>
          <w:szCs w:val="28"/>
        </w:rPr>
        <w:t>Chú Kỳ ấp úng vì quả là có lúc giận quá chú cũng có đánh các cháu. Không dám giấu Bác, chú Kỳ thú thật:</w:t>
      </w:r>
    </w:p>
    <w:p w:rsidR="00D7301F" w:rsidRPr="00D7301F" w:rsidRDefault="00D7301F" w:rsidP="005E4176">
      <w:pPr>
        <w:pStyle w:val="ListParagraph"/>
        <w:numPr>
          <w:ilvl w:val="0"/>
          <w:numId w:val="1"/>
        </w:numPr>
        <w:spacing w:before="120" w:line="312" w:lineRule="auto"/>
        <w:jc w:val="both"/>
        <w:rPr>
          <w:i/>
          <w:iCs/>
          <w:szCs w:val="28"/>
        </w:rPr>
      </w:pPr>
      <w:r w:rsidRPr="00D7301F">
        <w:rPr>
          <w:i/>
          <w:iCs/>
          <w:szCs w:val="28"/>
        </w:rPr>
        <w:t>Thưa Bác! Khi nóng giận cũng có lúc tôi đánh dọa vài roi ạ.</w:t>
      </w:r>
    </w:p>
    <w:p w:rsidR="00D7301F" w:rsidRPr="00D7301F" w:rsidRDefault="00D7301F" w:rsidP="005E4176">
      <w:pPr>
        <w:spacing w:before="120" w:line="312" w:lineRule="auto"/>
        <w:ind w:firstLine="360"/>
        <w:jc w:val="both"/>
        <w:rPr>
          <w:i/>
          <w:iCs/>
          <w:szCs w:val="28"/>
        </w:rPr>
      </w:pPr>
      <w:r w:rsidRPr="00D7301F">
        <w:rPr>
          <w:i/>
          <w:iCs/>
          <w:szCs w:val="28"/>
        </w:rPr>
        <w:t>Bác vẫn không cao giọng, nhưng nghe thấy nghiêm khắc:</w:t>
      </w:r>
    </w:p>
    <w:p w:rsidR="00D7301F" w:rsidRPr="00D7301F" w:rsidRDefault="00D7301F" w:rsidP="005E4176">
      <w:pPr>
        <w:pStyle w:val="ListParagraph"/>
        <w:numPr>
          <w:ilvl w:val="0"/>
          <w:numId w:val="1"/>
        </w:numPr>
        <w:spacing w:before="120" w:line="312" w:lineRule="auto"/>
        <w:jc w:val="both"/>
        <w:rPr>
          <w:i/>
          <w:iCs/>
          <w:szCs w:val="28"/>
        </w:rPr>
      </w:pPr>
      <w:r w:rsidRPr="00D7301F">
        <w:rPr>
          <w:i/>
          <w:iCs/>
          <w:szCs w:val="28"/>
        </w:rPr>
        <w:t>Thế là dã man đấy, chú ạ.</w:t>
      </w:r>
    </w:p>
    <w:p w:rsidR="00D7301F" w:rsidRPr="00D7301F" w:rsidRDefault="00D7301F" w:rsidP="005E4176">
      <w:pPr>
        <w:spacing w:before="120" w:line="312" w:lineRule="auto"/>
        <w:ind w:firstLine="720"/>
        <w:jc w:val="both"/>
        <w:rPr>
          <w:i/>
          <w:iCs/>
          <w:szCs w:val="28"/>
        </w:rPr>
      </w:pPr>
      <w:r w:rsidRPr="00D7301F">
        <w:rPr>
          <w:i/>
          <w:iCs/>
          <w:szCs w:val="28"/>
        </w:rPr>
        <w:t>Chú Kỳ ngẫm nghĩ thấy rất đúng.</w:t>
      </w:r>
    </w:p>
    <w:p w:rsidR="00D7301F" w:rsidRPr="00D7301F" w:rsidRDefault="00D7301F" w:rsidP="005E4176">
      <w:pPr>
        <w:spacing w:before="120" w:line="312" w:lineRule="auto"/>
        <w:ind w:firstLine="720"/>
        <w:jc w:val="both"/>
        <w:rPr>
          <w:i/>
          <w:iCs/>
          <w:szCs w:val="28"/>
        </w:rPr>
      </w:pPr>
      <w:r w:rsidRPr="00D7301F">
        <w:rPr>
          <w:i/>
          <w:iCs/>
          <w:szCs w:val="28"/>
        </w:rPr>
        <w:t>Bác nhìn nhận khuyết điểm, nhược điểm của con người một cách bình tĩnh như hiểu cái lẽ tự nhiên “bàn tay có ngón ngắn ngón dài” vậy.</w:t>
      </w:r>
    </w:p>
    <w:p w:rsidR="00D7301F" w:rsidRPr="00D7301F" w:rsidRDefault="00D7301F" w:rsidP="005E4176">
      <w:pPr>
        <w:spacing w:before="120" w:line="312" w:lineRule="auto"/>
        <w:ind w:firstLine="720"/>
        <w:jc w:val="both"/>
        <w:rPr>
          <w:i/>
          <w:iCs/>
          <w:szCs w:val="28"/>
        </w:rPr>
      </w:pPr>
      <w:r w:rsidRPr="00D7301F">
        <w:rPr>
          <w:i/>
          <w:iCs/>
          <w:szCs w:val="28"/>
        </w:rPr>
        <w:t>Tấm lòng Bác mở rộng, bao dung cho tất cả.</w:t>
      </w:r>
    </w:p>
    <w:p w:rsidR="00D7301F" w:rsidRPr="00D7301F" w:rsidRDefault="00D7301F" w:rsidP="005E4176">
      <w:pPr>
        <w:spacing w:before="120" w:line="312" w:lineRule="auto"/>
        <w:ind w:firstLine="709"/>
        <w:jc w:val="both"/>
        <w:rPr>
          <w:i/>
          <w:iCs/>
          <w:szCs w:val="28"/>
        </w:rPr>
      </w:pPr>
      <w:r w:rsidRPr="00D7301F">
        <w:rPr>
          <w:i/>
          <w:iCs/>
          <w:szCs w:val="28"/>
        </w:rPr>
        <w:t>Bác không nói trẻ em hư, không nói con người hỏng, mà nhận xét có một số chậm tiến, có một số cụ thể có lúc nào đó, ở chỗ nào đó chưa tốt, chưa hay lắm. Cái chưa hay, chưa tốt ấy cần được uốn nắn một cách chân thật và kịp thời.</w:t>
      </w:r>
    </w:p>
    <w:p w:rsidR="00D7301F" w:rsidRDefault="00D7301F" w:rsidP="005E4176">
      <w:pPr>
        <w:spacing w:before="120" w:line="312" w:lineRule="auto"/>
        <w:ind w:firstLine="709"/>
        <w:jc w:val="both"/>
        <w:rPr>
          <w:szCs w:val="28"/>
        </w:rPr>
      </w:pPr>
      <w:r w:rsidRPr="00D7301F">
        <w:rPr>
          <w:szCs w:val="28"/>
        </w:rPr>
        <w:t>Đọc mẩu chuyện trên, tôi vô cùng cảm kích trước tấm lòng nhân ái bao la của Bác. Bài học mà tôi học được chính là tấm lòng bao dung tất cả tình yêu thương dành cho mỗi con người. Khi thể hiện tình yêu thương đó phải thể hiện bằng cái tâm nhân ái. Khi nhìn nhận khuyết điểm, nhược điểm của con người như lẽ tự nhiên.</w:t>
      </w:r>
    </w:p>
    <w:p w:rsidR="00B7544B" w:rsidRPr="00D7301F" w:rsidRDefault="00B7544B" w:rsidP="005E4176">
      <w:pPr>
        <w:spacing w:before="120" w:line="312" w:lineRule="auto"/>
        <w:ind w:firstLine="709"/>
        <w:jc w:val="both"/>
        <w:rPr>
          <w:szCs w:val="28"/>
        </w:rPr>
      </w:pPr>
      <w:r w:rsidRPr="00D7301F">
        <w:rPr>
          <w:szCs w:val="28"/>
        </w:rPr>
        <w:t>Người đã đi xa, nhưng Người đã “để lại muôn vàn tình thân yêu cho toàn dân, toàn Đảng, cho toàn thể bộ đội, cho các cháu thanh niên và nhi đồng”.</w:t>
      </w:r>
    </w:p>
    <w:p w:rsidR="00B7544B" w:rsidRPr="00D7301F" w:rsidRDefault="00B7544B" w:rsidP="005E4176">
      <w:pPr>
        <w:spacing w:before="120" w:line="312" w:lineRule="auto"/>
        <w:ind w:firstLine="709"/>
        <w:jc w:val="both"/>
        <w:rPr>
          <w:szCs w:val="28"/>
        </w:rPr>
      </w:pPr>
      <w:r w:rsidRPr="00D7301F">
        <w:rPr>
          <w:szCs w:val="28"/>
        </w:rPr>
        <w:t>Người đã để lại tài sản vô giá là tư tưởng và tấm gương đạo đức trong sáng, mẫu mực, cao đẹp. Học tập và làm theo tấm gương đạo đức của Bác là niềm vinh dự và tự hào đối với mỗi cán bộ, đảng viên và mỗi người Việt Nam.</w:t>
      </w:r>
    </w:p>
    <w:p w:rsidR="005E4176" w:rsidRDefault="00B7544B" w:rsidP="005E4176">
      <w:pPr>
        <w:spacing w:before="120" w:line="312" w:lineRule="auto"/>
        <w:ind w:firstLine="709"/>
        <w:jc w:val="both"/>
        <w:rPr>
          <w:szCs w:val="28"/>
        </w:rPr>
      </w:pPr>
      <w:r w:rsidRPr="00D7301F">
        <w:rPr>
          <w:szCs w:val="28"/>
        </w:rPr>
        <w:t>Dân tộc ta, non sông đất nước ta đã sinh ra Hồ Chủ Tịch, người anh hùng dân tộc vĩ đại, và chính Người đã làm rạng r</w:t>
      </w:r>
      <w:r w:rsidR="00174A78">
        <w:rPr>
          <w:szCs w:val="28"/>
        </w:rPr>
        <w:t>ỡ</w:t>
      </w:r>
      <w:r w:rsidRPr="00D7301F">
        <w:rPr>
          <w:szCs w:val="28"/>
        </w:rPr>
        <w:t xml:space="preserve"> dân tộc ta, nhân dân ta và non sông đất nước ta.</w:t>
      </w:r>
    </w:p>
    <w:p w:rsidR="00D7301F" w:rsidRPr="00D7301F" w:rsidRDefault="00D7301F" w:rsidP="005E4176">
      <w:pPr>
        <w:spacing w:before="120" w:line="312" w:lineRule="auto"/>
        <w:ind w:firstLine="709"/>
        <w:jc w:val="both"/>
        <w:rPr>
          <w:szCs w:val="28"/>
        </w:rPr>
      </w:pPr>
      <w:r w:rsidRPr="00D7301F">
        <w:rPr>
          <w:szCs w:val="28"/>
        </w:rPr>
        <w:t>Trong thời đại ngày nay, vai trò của giảng viên, giáo viên không chỉ dừng lại ở việc truyền đạt kiến thức mà còn có ý nghĩa sâu sắc trong việc giáo dục đạo đức, hình thành nhân cách cho học sinh, sinh viên.</w:t>
      </w:r>
    </w:p>
    <w:p w:rsidR="00D7301F" w:rsidRPr="00D7301F" w:rsidRDefault="00D7301F" w:rsidP="005E4176">
      <w:pPr>
        <w:pStyle w:val="NormalWeb"/>
        <w:numPr>
          <w:ilvl w:val="0"/>
          <w:numId w:val="3"/>
        </w:numPr>
        <w:tabs>
          <w:tab w:val="clear" w:pos="720"/>
          <w:tab w:val="num" w:pos="990"/>
        </w:tabs>
        <w:spacing w:before="120" w:beforeAutospacing="0" w:after="120" w:afterAutospacing="0" w:line="312" w:lineRule="auto"/>
        <w:ind w:left="0" w:firstLine="720"/>
        <w:jc w:val="both"/>
        <w:rPr>
          <w:sz w:val="28"/>
          <w:szCs w:val="28"/>
        </w:rPr>
      </w:pPr>
      <w:r w:rsidRPr="00D7301F">
        <w:rPr>
          <w:rStyle w:val="Strong"/>
          <w:sz w:val="28"/>
          <w:szCs w:val="28"/>
        </w:rPr>
        <w:lastRenderedPageBreak/>
        <w:t>Người truyền đạt tri thức và kỹ năng</w:t>
      </w:r>
      <w:r w:rsidRPr="00D7301F">
        <w:rPr>
          <w:sz w:val="28"/>
          <w:szCs w:val="28"/>
        </w:rPr>
        <w:t>: Giáo viên, giảng viên là cầu nối giúp học sinh tiếp cận tri thức mới, rèn luyện tư duy phản biện và kỹ năng thực hành. Họ không chỉ dạy lý thuyết mà còn hướng dẫn cách ứng dụng kiến thức vào thực tế, giúp học sinh</w:t>
      </w:r>
      <w:r>
        <w:rPr>
          <w:sz w:val="28"/>
          <w:szCs w:val="28"/>
        </w:rPr>
        <w:t xml:space="preserve"> sinh viên </w:t>
      </w:r>
      <w:r w:rsidRPr="00D7301F">
        <w:rPr>
          <w:sz w:val="28"/>
          <w:szCs w:val="28"/>
        </w:rPr>
        <w:t>chuẩn bị tốt cho tương lai.</w:t>
      </w:r>
    </w:p>
    <w:p w:rsidR="00D7301F" w:rsidRPr="00D7301F" w:rsidRDefault="00D7301F" w:rsidP="005E4176">
      <w:pPr>
        <w:pStyle w:val="NormalWeb"/>
        <w:numPr>
          <w:ilvl w:val="0"/>
          <w:numId w:val="3"/>
        </w:numPr>
        <w:tabs>
          <w:tab w:val="clear" w:pos="720"/>
          <w:tab w:val="num" w:pos="990"/>
        </w:tabs>
        <w:spacing w:before="120" w:beforeAutospacing="0" w:after="120" w:afterAutospacing="0" w:line="312" w:lineRule="auto"/>
        <w:ind w:left="0" w:firstLine="720"/>
        <w:jc w:val="both"/>
        <w:rPr>
          <w:sz w:val="28"/>
          <w:szCs w:val="28"/>
        </w:rPr>
      </w:pPr>
      <w:r w:rsidRPr="00D7301F">
        <w:rPr>
          <w:rStyle w:val="Strong"/>
          <w:sz w:val="28"/>
          <w:szCs w:val="28"/>
        </w:rPr>
        <w:t>Người định hướng đạo đức và nhân cách</w:t>
      </w:r>
      <w:r w:rsidRPr="00D7301F">
        <w:rPr>
          <w:sz w:val="28"/>
          <w:szCs w:val="28"/>
        </w:rPr>
        <w:t>: Trong xã hội hiện đại, khi học sinh, sinh viên dễ bị ảnh hưởng bởi nhiều luồng thông tin khác nhau, giáo viên đóng vai trò quan trọng trong việc định hướng đạo đức, giúp các em phân biệt đúng - sai, sống có trách nhiệm và xây dựng lối sống lành mạnh.</w:t>
      </w:r>
    </w:p>
    <w:p w:rsidR="00D7301F" w:rsidRPr="00D7301F" w:rsidRDefault="00D7301F" w:rsidP="005E4176">
      <w:pPr>
        <w:pStyle w:val="NormalWeb"/>
        <w:numPr>
          <w:ilvl w:val="0"/>
          <w:numId w:val="3"/>
        </w:numPr>
        <w:tabs>
          <w:tab w:val="clear" w:pos="720"/>
          <w:tab w:val="num" w:pos="990"/>
        </w:tabs>
        <w:spacing w:before="120" w:beforeAutospacing="0" w:after="120" w:afterAutospacing="0" w:line="312" w:lineRule="auto"/>
        <w:ind w:left="0" w:firstLine="720"/>
        <w:jc w:val="both"/>
        <w:rPr>
          <w:sz w:val="28"/>
          <w:szCs w:val="28"/>
        </w:rPr>
      </w:pPr>
      <w:r w:rsidRPr="00D7301F">
        <w:rPr>
          <w:rStyle w:val="Strong"/>
          <w:sz w:val="28"/>
          <w:szCs w:val="28"/>
        </w:rPr>
        <w:t>Tấm gương cho học sinh, sinh viên</w:t>
      </w:r>
      <w:r w:rsidRPr="00D7301F">
        <w:rPr>
          <w:sz w:val="28"/>
          <w:szCs w:val="28"/>
        </w:rPr>
        <w:t>: Hành vi, lời nói và cách ứng xử của giáo viên có tác động mạnh mẽ đến học sinh. Một giáo viên tận tâm, chính trực, luôn đề cao đạo đức nghề nghiệp sẽ tạo động lực và ảnh hưởng tích cực đến học sinh trong việc hình thành nhân cách.</w:t>
      </w:r>
    </w:p>
    <w:p w:rsidR="00D7301F" w:rsidRDefault="00D7301F" w:rsidP="005E4176">
      <w:pPr>
        <w:pStyle w:val="NormalWeb"/>
        <w:numPr>
          <w:ilvl w:val="0"/>
          <w:numId w:val="3"/>
        </w:numPr>
        <w:tabs>
          <w:tab w:val="clear" w:pos="720"/>
          <w:tab w:val="num" w:pos="990"/>
        </w:tabs>
        <w:spacing w:before="120" w:beforeAutospacing="0" w:after="120" w:afterAutospacing="0" w:line="312" w:lineRule="auto"/>
        <w:ind w:left="0" w:firstLine="720"/>
        <w:jc w:val="both"/>
        <w:rPr>
          <w:sz w:val="28"/>
          <w:szCs w:val="28"/>
        </w:rPr>
      </w:pPr>
      <w:r w:rsidRPr="00D7301F">
        <w:rPr>
          <w:rStyle w:val="Strong"/>
          <w:sz w:val="28"/>
          <w:szCs w:val="28"/>
        </w:rPr>
        <w:t>Người truyền cảm hứng</w:t>
      </w:r>
      <w:r w:rsidRPr="00D7301F">
        <w:rPr>
          <w:sz w:val="28"/>
          <w:szCs w:val="28"/>
        </w:rPr>
        <w:t>: Giáo viên không chỉ dạy học mà còn truyền động lực, khơi dậy niềm đam mê và khát vọng vươn lên ở học sinh, sinh viên. Một lời khuyên, một câu chuyện hay một bài giảng ý nghĩa có thể thay đổi tư duy và cuộc đời của một học sinh.</w:t>
      </w:r>
    </w:p>
    <w:p w:rsidR="00D7301F" w:rsidRPr="00D7301F" w:rsidRDefault="00D7301F" w:rsidP="005E4176">
      <w:pPr>
        <w:pStyle w:val="NormalWeb"/>
        <w:numPr>
          <w:ilvl w:val="0"/>
          <w:numId w:val="3"/>
        </w:numPr>
        <w:tabs>
          <w:tab w:val="clear" w:pos="720"/>
          <w:tab w:val="num" w:pos="990"/>
        </w:tabs>
        <w:spacing w:before="120" w:beforeAutospacing="0" w:after="120" w:afterAutospacing="0" w:line="312" w:lineRule="auto"/>
        <w:ind w:left="0" w:firstLine="720"/>
        <w:jc w:val="both"/>
        <w:rPr>
          <w:sz w:val="28"/>
          <w:szCs w:val="28"/>
        </w:rPr>
      </w:pPr>
      <w:r w:rsidRPr="00D7301F">
        <w:rPr>
          <w:rStyle w:val="Strong"/>
          <w:sz w:val="28"/>
          <w:szCs w:val="28"/>
        </w:rPr>
        <w:t>Người kết nối giữa gia đình và xã hội</w:t>
      </w:r>
      <w:r w:rsidRPr="00D7301F">
        <w:rPr>
          <w:sz w:val="28"/>
          <w:szCs w:val="28"/>
        </w:rPr>
        <w:t>: Giáo viên giúp gắn kết giữa nhà trường, gia đình và cộng đồng, xây dựng một môi trường giáo dục toàn diện, giúp học sinh phát triển toàn diện về cả trí tuệ và đạo đức.</w:t>
      </w:r>
    </w:p>
    <w:p w:rsidR="00D7301F" w:rsidRPr="00D7301F" w:rsidRDefault="00D7301F" w:rsidP="005E4176">
      <w:pPr>
        <w:pStyle w:val="NormalWeb"/>
        <w:spacing w:before="120" w:beforeAutospacing="0" w:after="120" w:afterAutospacing="0" w:line="312" w:lineRule="auto"/>
        <w:ind w:firstLine="720"/>
        <w:jc w:val="both"/>
        <w:rPr>
          <w:sz w:val="28"/>
          <w:szCs w:val="28"/>
        </w:rPr>
      </w:pPr>
      <w:r w:rsidRPr="00D7301F">
        <w:rPr>
          <w:sz w:val="28"/>
          <w:szCs w:val="28"/>
        </w:rPr>
        <w:t>Trong bối cảnh xã hội có nhiều thay đổi và thách thức, vai trò của giáo viên</w:t>
      </w:r>
      <w:r w:rsidR="002D42C1">
        <w:rPr>
          <w:sz w:val="28"/>
          <w:szCs w:val="28"/>
        </w:rPr>
        <w:t>/ giảng viên</w:t>
      </w:r>
      <w:r w:rsidRPr="00D7301F">
        <w:rPr>
          <w:sz w:val="28"/>
          <w:szCs w:val="28"/>
        </w:rPr>
        <w:t xml:space="preserve"> ngày càng trở nên quan trọng hơn. Họ không chỉ là những người dẫn dắt về mặt học thuật mà còn là những người kiến tạo tương lai, giúp học sinh, sinh viên trở thành những công dân có trách nhiệm và đạo đức.</w:t>
      </w:r>
    </w:p>
    <w:p w:rsidR="008F13F4" w:rsidRPr="005E4176" w:rsidRDefault="00D7301F" w:rsidP="005E4176">
      <w:pPr>
        <w:shd w:val="clear" w:color="auto" w:fill="FCFCFC"/>
        <w:spacing w:before="120" w:line="312" w:lineRule="auto"/>
        <w:ind w:left="90"/>
        <w:rPr>
          <w:rFonts w:eastAsia="Times New Roman" w:cs="Times New Roman"/>
          <w:szCs w:val="28"/>
        </w:rPr>
      </w:pPr>
      <w:r w:rsidRPr="005E4176">
        <w:rPr>
          <w:rFonts w:eastAsia="Times New Roman" w:cs="Times New Roman"/>
          <w:szCs w:val="28"/>
        </w:rPr>
        <w:t>.</w:t>
      </w:r>
    </w:p>
    <w:sectPr w:rsidR="008F13F4" w:rsidRPr="005E4176" w:rsidSect="002D42C1">
      <w:type w:val="continuous"/>
      <w:pgSz w:w="11909" w:h="16834" w:code="9"/>
      <w:pgMar w:top="1530" w:right="839" w:bottom="1170" w:left="1440" w:header="720" w:footer="720" w:gutter="0"/>
      <w:pgBorders>
        <w:top w:val="twistedLines1" w:sz="20" w:space="1" w:color="auto"/>
        <w:left w:val="twistedLines1" w:sz="20" w:space="4" w:color="auto"/>
        <w:bottom w:val="twistedLines1" w:sz="20" w:space="1" w:color="auto"/>
        <w:right w:val="twistedLines1" w:sz="20" w:space="4" w:color="auto"/>
      </w:pgBorders>
      <w:cols w:space="18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539CC"/>
    <w:multiLevelType w:val="hybridMultilevel"/>
    <w:tmpl w:val="11402162"/>
    <w:lvl w:ilvl="0" w:tplc="49AE1E6A">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006E1"/>
    <w:multiLevelType w:val="multilevel"/>
    <w:tmpl w:val="12D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D5402"/>
    <w:multiLevelType w:val="multilevel"/>
    <w:tmpl w:val="480AF650"/>
    <w:lvl w:ilvl="0">
      <w:start w:val="7"/>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1F"/>
    <w:rsid w:val="00064DB7"/>
    <w:rsid w:val="00174A78"/>
    <w:rsid w:val="002D42C1"/>
    <w:rsid w:val="005E4176"/>
    <w:rsid w:val="007F5861"/>
    <w:rsid w:val="00B7544B"/>
    <w:rsid w:val="00BD0EF9"/>
    <w:rsid w:val="00D7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718E"/>
  <w15:chartTrackingRefBased/>
  <w15:docId w15:val="{26E9216F-E9FC-4686-AB87-4D8F5A4B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01F"/>
    <w:pPr>
      <w:spacing w:after="120"/>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1F"/>
    <w:pPr>
      <w:ind w:left="720"/>
      <w:contextualSpacing/>
    </w:pPr>
  </w:style>
  <w:style w:type="paragraph" w:styleId="NormalWeb">
    <w:name w:val="Normal (Web)"/>
    <w:basedOn w:val="Normal"/>
    <w:uiPriority w:val="99"/>
    <w:unhideWhenUsed/>
    <w:rsid w:val="00D7301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73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3</cp:revision>
  <dcterms:created xsi:type="dcterms:W3CDTF">2025-05-22T01:16:00Z</dcterms:created>
  <dcterms:modified xsi:type="dcterms:W3CDTF">2025-08-20T03:47:00Z</dcterms:modified>
</cp:coreProperties>
</file>